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8A54A" w14:textId="76724A39" w:rsidR="00B52FEA" w:rsidRPr="00473049" w:rsidRDefault="00B52FEA" w:rsidP="00B52FEA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bookmarkStart w:id="0" w:name="_Hlk140059912"/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MINUTES OF 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>NORTH LOPHAM PARISH COUNCIL MEETING</w:t>
      </w:r>
    </w:p>
    <w:p w14:paraId="66E9BD3B" w14:textId="77777777" w:rsidR="00B52FEA" w:rsidRPr="00473049" w:rsidRDefault="00B52FEA" w:rsidP="00B52FEA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</w:rPr>
        <w:t>TUESDAY 10</w:t>
      </w:r>
      <w:r w:rsidRPr="00587762">
        <w:rPr>
          <w:rFonts w:ascii="Arial" w:hAnsi="Arial"/>
          <w:b/>
          <w:bCs/>
          <w:color w:val="000000" w:themeColor="text1"/>
          <w:sz w:val="22"/>
          <w:szCs w:val="22"/>
          <w:vertAlign w:val="superscript"/>
        </w:rPr>
        <w:t>th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MARCH 2026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 xml:space="preserve"> at 7 p.m.</w:t>
      </w:r>
    </w:p>
    <w:p w14:paraId="300D66DD" w14:textId="77777777" w:rsidR="00B52FEA" w:rsidRPr="00473049" w:rsidRDefault="00B52FEA" w:rsidP="00B52FEA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>ST NICHOLAS CHURCH</w:t>
      </w:r>
    </w:p>
    <w:p w14:paraId="0D2FEB61" w14:textId="77777777" w:rsidR="00B52FEA" w:rsidRPr="00473049" w:rsidRDefault="00B52FEA" w:rsidP="00B52FEA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02659978" w14:textId="77777777" w:rsidR="00B52FEA" w:rsidRDefault="00B52FEA" w:rsidP="00B52FEA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Attendance and apologies </w:t>
      </w:r>
    </w:p>
    <w:p w14:paraId="7753A5B3" w14:textId="77777777" w:rsidR="00B52FEA" w:rsidRDefault="00B52FEA" w:rsidP="00B52FEA">
      <w:pPr>
        <w:pStyle w:val="Standard"/>
        <w:ind w:left="284"/>
        <w:rPr>
          <w:rFonts w:ascii="Arial" w:hAnsi="Arial"/>
          <w:color w:val="000000" w:themeColor="text1"/>
          <w:sz w:val="22"/>
          <w:szCs w:val="22"/>
        </w:rPr>
      </w:pPr>
    </w:p>
    <w:p w14:paraId="18549F6F" w14:textId="4FDD71BA" w:rsidR="00B52FEA" w:rsidRDefault="00B52FEA" w:rsidP="00B52FEA">
      <w:pPr>
        <w:pStyle w:val="Standard"/>
        <w:ind w:left="284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In attendance; Julie Crossley, Mick McManus, Lesley Bird, Peter Smith, William Nunn</w:t>
      </w:r>
    </w:p>
    <w:p w14:paraId="5FD3FD06" w14:textId="5125CB79" w:rsidR="00467DCD" w:rsidRDefault="00467DCD" w:rsidP="00B52FEA">
      <w:pPr>
        <w:pStyle w:val="Standard"/>
        <w:ind w:left="284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Absence : Mike Tipple </w:t>
      </w:r>
    </w:p>
    <w:p w14:paraId="37C95BD4" w14:textId="77777777" w:rsidR="00B52FEA" w:rsidRPr="00473049" w:rsidRDefault="00B52FEA" w:rsidP="00B52FEA">
      <w:pPr>
        <w:pStyle w:val="Standard"/>
        <w:ind w:left="644"/>
        <w:rPr>
          <w:rFonts w:ascii="Arial" w:hAnsi="Arial"/>
          <w:color w:val="000000" w:themeColor="text1"/>
          <w:sz w:val="22"/>
          <w:szCs w:val="22"/>
        </w:rPr>
      </w:pPr>
    </w:p>
    <w:p w14:paraId="0EBD5109" w14:textId="5AF41A46" w:rsidR="00B52FEA" w:rsidRDefault="00B52FEA" w:rsidP="00B52FEA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To declare any Declarations of Interest </w:t>
      </w:r>
      <w:r w:rsidR="00F419E0">
        <w:rPr>
          <w:rFonts w:ascii="Arial" w:hAnsi="Arial"/>
          <w:color w:val="000000" w:themeColor="text1"/>
          <w:sz w:val="22"/>
          <w:szCs w:val="22"/>
        </w:rPr>
        <w:t>– none declared</w:t>
      </w:r>
    </w:p>
    <w:p w14:paraId="71D6F67B" w14:textId="77777777" w:rsidR="00B52FEA" w:rsidRPr="00473049" w:rsidRDefault="00B52FEA" w:rsidP="00B52FEA">
      <w:pPr>
        <w:pStyle w:val="Standard"/>
        <w:ind w:left="644"/>
        <w:rPr>
          <w:rFonts w:ascii="Arial" w:hAnsi="Arial"/>
          <w:color w:val="000000" w:themeColor="text1"/>
          <w:sz w:val="22"/>
          <w:szCs w:val="22"/>
        </w:rPr>
      </w:pPr>
    </w:p>
    <w:p w14:paraId="0FDA81D8" w14:textId="38F9A61D" w:rsidR="00B52FEA" w:rsidRPr="00473049" w:rsidRDefault="00B52FEA" w:rsidP="00467DCD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 </w:t>
      </w:r>
      <w:r w:rsidRPr="00473049">
        <w:rPr>
          <w:rFonts w:ascii="Arial" w:hAnsi="Arial"/>
          <w:color w:val="000000" w:themeColor="text1"/>
          <w:sz w:val="22"/>
          <w:szCs w:val="22"/>
        </w:rPr>
        <w:t xml:space="preserve">Minutes of </w:t>
      </w:r>
      <w:r>
        <w:rPr>
          <w:rFonts w:ascii="Arial" w:hAnsi="Arial"/>
          <w:color w:val="000000" w:themeColor="text1"/>
          <w:sz w:val="22"/>
          <w:szCs w:val="22"/>
        </w:rPr>
        <w:t>13</w:t>
      </w:r>
      <w:r w:rsidRPr="00587762">
        <w:rPr>
          <w:rFonts w:ascii="Arial" w:hAnsi="Arial"/>
          <w:color w:val="000000" w:themeColor="text1"/>
          <w:sz w:val="22"/>
          <w:szCs w:val="22"/>
          <w:vertAlign w:val="superscript"/>
        </w:rPr>
        <w:t>th</w:t>
      </w:r>
      <w:r>
        <w:rPr>
          <w:rFonts w:ascii="Arial" w:hAnsi="Arial"/>
          <w:color w:val="000000" w:themeColor="text1"/>
          <w:sz w:val="22"/>
          <w:szCs w:val="22"/>
        </w:rPr>
        <w:t xml:space="preserve"> January </w:t>
      </w:r>
      <w:r w:rsidRPr="00473049">
        <w:rPr>
          <w:rFonts w:ascii="Arial" w:hAnsi="Arial"/>
          <w:color w:val="000000" w:themeColor="text1"/>
          <w:sz w:val="22"/>
          <w:szCs w:val="22"/>
        </w:rPr>
        <w:t>202</w:t>
      </w:r>
      <w:r>
        <w:rPr>
          <w:rFonts w:ascii="Arial" w:hAnsi="Arial"/>
          <w:color w:val="000000" w:themeColor="text1"/>
          <w:sz w:val="22"/>
          <w:szCs w:val="22"/>
        </w:rPr>
        <w:t>6</w:t>
      </w:r>
      <w:r w:rsidRPr="00473049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="00467DCD">
        <w:rPr>
          <w:rFonts w:ascii="Arial" w:hAnsi="Arial"/>
          <w:color w:val="000000" w:themeColor="text1"/>
          <w:sz w:val="22"/>
          <w:szCs w:val="22"/>
        </w:rPr>
        <w:t>were approved</w:t>
      </w:r>
    </w:p>
    <w:p w14:paraId="4CB3EF18" w14:textId="77777777" w:rsidR="00B52FEA" w:rsidRPr="00473049" w:rsidRDefault="00B52FEA" w:rsidP="00B52FEA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2DE84B54" w14:textId="77777777" w:rsidR="00B52FEA" w:rsidRPr="00473049" w:rsidRDefault="00B52FEA" w:rsidP="00B52FEA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 xml:space="preserve">Matters arising from </w:t>
      </w:r>
      <w: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13</w:t>
      </w:r>
      <w:r w:rsidRPr="00587762">
        <w:rPr>
          <w:rFonts w:ascii="Arial" w:hAnsi="Arial"/>
          <w:b/>
          <w:bCs/>
          <w:color w:val="000000" w:themeColor="text1"/>
          <w:sz w:val="22"/>
          <w:szCs w:val="22"/>
          <w:u w:val="single"/>
          <w:vertAlign w:val="superscript"/>
        </w:rPr>
        <w:t>th</w:t>
      </w:r>
      <w: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 xml:space="preserve"> January 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meeting</w:t>
      </w:r>
    </w:p>
    <w:p w14:paraId="439EA6AA" w14:textId="77777777" w:rsidR="00B52FEA" w:rsidRPr="00473049" w:rsidRDefault="00B52FEA" w:rsidP="00B52FEA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</w:p>
    <w:p w14:paraId="386C96BC" w14:textId="4BB609F8" w:rsidR="00B52FEA" w:rsidRDefault="00B52FEA" w:rsidP="00B52FEA">
      <w:pPr>
        <w:pStyle w:val="Standard"/>
        <w:numPr>
          <w:ilvl w:val="0"/>
          <w:numId w:val="1"/>
        </w:numP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>
        <w:rPr>
          <w:rFonts w:ascii="Arial" w:hAnsi="Arial"/>
          <w:color w:val="000000" w:themeColor="text1"/>
          <w:sz w:val="22"/>
          <w:szCs w:val="22"/>
        </w:rPr>
        <w:t>Resignation of Parish Councillor Dawn Eagles</w:t>
      </w:r>
      <w:r w:rsidR="00467DCD">
        <w:rPr>
          <w:rFonts w:ascii="Arial" w:hAnsi="Arial"/>
          <w:color w:val="000000" w:themeColor="text1"/>
          <w:sz w:val="22"/>
          <w:szCs w:val="22"/>
        </w:rPr>
        <w:t xml:space="preserve"> – Put vacancy on Notice board </w:t>
      </w:r>
    </w:p>
    <w:p w14:paraId="38DF6F02" w14:textId="77777777" w:rsidR="00B52FEA" w:rsidRDefault="00B52FEA" w:rsidP="00B52FEA">
      <w:pPr>
        <w:pStyle w:val="Standard"/>
        <w:ind w:left="644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</w:p>
    <w:p w14:paraId="6EB268DB" w14:textId="77777777" w:rsidR="00B52FEA" w:rsidRPr="00473049" w:rsidRDefault="00B52FEA" w:rsidP="00B52FEA">
      <w:pPr>
        <w:pStyle w:val="Standard"/>
        <w:numPr>
          <w:ilvl w:val="0"/>
          <w:numId w:val="1"/>
        </w:numP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 xml:space="preserve">Update re The Mere </w:t>
      </w:r>
    </w:p>
    <w:p w14:paraId="4D6D7E30" w14:textId="77777777" w:rsidR="00B52FEA" w:rsidRPr="00473049" w:rsidRDefault="00B52FEA" w:rsidP="00B52FEA">
      <w:pPr>
        <w:pStyle w:val="Standard"/>
        <w:ind w:left="644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</w:p>
    <w:p w14:paraId="7C8ECF2D" w14:textId="77777777" w:rsidR="00B52FEA" w:rsidRDefault="00B52FEA" w:rsidP="00B52FEA">
      <w:pPr>
        <w:pStyle w:val="Standard"/>
        <w:ind w:left="567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Now dredging is complete – suggested dates for further works with working group</w:t>
      </w:r>
    </w:p>
    <w:p w14:paraId="75D5DC2A" w14:textId="77777777" w:rsidR="00467DCD" w:rsidRDefault="00467DCD" w:rsidP="00B52FEA">
      <w:pPr>
        <w:pStyle w:val="Standard"/>
        <w:ind w:left="567"/>
        <w:rPr>
          <w:rFonts w:ascii="Arial" w:hAnsi="Arial"/>
          <w:color w:val="000000" w:themeColor="text1"/>
          <w:sz w:val="22"/>
          <w:szCs w:val="22"/>
        </w:rPr>
      </w:pPr>
    </w:p>
    <w:p w14:paraId="5A399FF5" w14:textId="303AACD8" w:rsidR="00467DCD" w:rsidRDefault="00467DCD" w:rsidP="00B52FEA">
      <w:pPr>
        <w:pStyle w:val="Standard"/>
        <w:ind w:left="567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All the fencing is now back up apart from one section, to thank Alistair Fitzgerald, Eric Bird, and</w:t>
      </w:r>
      <w:r w:rsidR="0008086A">
        <w:rPr>
          <w:rFonts w:ascii="Arial" w:hAnsi="Arial"/>
          <w:color w:val="000000" w:themeColor="text1"/>
          <w:sz w:val="22"/>
          <w:szCs w:val="22"/>
        </w:rPr>
        <w:t xml:space="preserve"> Dominic Sword for their help.  I</w:t>
      </w:r>
      <w:r>
        <w:rPr>
          <w:rFonts w:ascii="Arial" w:hAnsi="Arial"/>
          <w:color w:val="000000" w:themeColor="text1"/>
          <w:sz w:val="22"/>
          <w:szCs w:val="22"/>
        </w:rPr>
        <w:t>t was suggested the working group for the Mere and village clean up take place on 28</w:t>
      </w:r>
      <w:r w:rsidRPr="00467DCD">
        <w:rPr>
          <w:rFonts w:ascii="Arial" w:hAnsi="Arial"/>
          <w:color w:val="000000" w:themeColor="text1"/>
          <w:sz w:val="22"/>
          <w:szCs w:val="22"/>
          <w:vertAlign w:val="superscript"/>
        </w:rPr>
        <w:t>th</w:t>
      </w:r>
      <w:r>
        <w:rPr>
          <w:rFonts w:ascii="Arial" w:hAnsi="Arial"/>
          <w:color w:val="000000" w:themeColor="text1"/>
          <w:sz w:val="22"/>
          <w:szCs w:val="22"/>
        </w:rPr>
        <w:t xml:space="preserve"> March weather permitting.  </w:t>
      </w:r>
    </w:p>
    <w:p w14:paraId="0DAEE617" w14:textId="77777777" w:rsidR="00B52FEA" w:rsidRDefault="00B52FEA" w:rsidP="00B52FEA">
      <w:pPr>
        <w:pStyle w:val="Standard"/>
        <w:ind w:left="567"/>
        <w:rPr>
          <w:rFonts w:ascii="Arial" w:hAnsi="Arial"/>
          <w:color w:val="000000" w:themeColor="text1"/>
          <w:sz w:val="22"/>
          <w:szCs w:val="22"/>
        </w:rPr>
      </w:pPr>
    </w:p>
    <w:p w14:paraId="09BDB3D6" w14:textId="175B668A" w:rsidR="00B52FEA" w:rsidRPr="00473049" w:rsidRDefault="00B52FEA" w:rsidP="00B52FEA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Letchmere Group – funds from BDC</w:t>
      </w:r>
      <w:r w:rsidR="0008086A">
        <w:rPr>
          <w:rFonts w:ascii="Arial" w:hAnsi="Arial"/>
          <w:color w:val="000000" w:themeColor="text1"/>
          <w:sz w:val="22"/>
          <w:szCs w:val="22"/>
        </w:rPr>
        <w:t xml:space="preserve"> received</w:t>
      </w:r>
    </w:p>
    <w:p w14:paraId="4DA8C40D" w14:textId="77777777" w:rsidR="00B52FEA" w:rsidRPr="00473049" w:rsidRDefault="00B52FEA" w:rsidP="00B52FEA">
      <w:pPr>
        <w:pStyle w:val="Standard"/>
        <w:ind w:left="644"/>
        <w:rPr>
          <w:rFonts w:ascii="Arial" w:hAnsi="Arial"/>
          <w:color w:val="000000" w:themeColor="text1"/>
          <w:sz w:val="22"/>
          <w:szCs w:val="22"/>
        </w:rPr>
      </w:pPr>
    </w:p>
    <w:p w14:paraId="5E76001C" w14:textId="52679CC2" w:rsidR="00B52FEA" w:rsidRPr="00587762" w:rsidRDefault="00B52FEA" w:rsidP="00B52FEA">
      <w:pPr>
        <w:pStyle w:val="ListParagraph"/>
        <w:numPr>
          <w:ilvl w:val="0"/>
          <w:numId w:val="1"/>
        </w:numPr>
        <w:rPr>
          <w:rFonts w:ascii="Arial" w:hAnsi="Arial"/>
          <w:b/>
          <w:bCs/>
          <w:color w:val="000000" w:themeColor="text1"/>
          <w:u w:val="single"/>
        </w:rPr>
      </w:pPr>
      <w:r>
        <w:rPr>
          <w:rFonts w:ascii="Arial" w:hAnsi="Arial"/>
          <w:color w:val="000000" w:themeColor="text1"/>
        </w:rPr>
        <w:t xml:space="preserve">Insurance offer for repair to damaged Parish Cemetery wall </w:t>
      </w:r>
      <w:r w:rsidR="00364395">
        <w:rPr>
          <w:rFonts w:ascii="Arial" w:hAnsi="Arial"/>
          <w:color w:val="000000" w:themeColor="text1"/>
        </w:rPr>
        <w:t>– chase Paul Wright for further quote and then return to the Insurance company.  Grade 1 listed building</w:t>
      </w:r>
    </w:p>
    <w:p w14:paraId="6FEF26C2" w14:textId="77777777" w:rsidR="00B52FEA" w:rsidRPr="00587762" w:rsidRDefault="00B52FEA" w:rsidP="00B52FEA">
      <w:pPr>
        <w:pStyle w:val="ListParagraph"/>
        <w:rPr>
          <w:rFonts w:ascii="Arial" w:hAnsi="Arial"/>
          <w:b/>
          <w:bCs/>
          <w:color w:val="000000" w:themeColor="text1"/>
          <w:u w:val="single"/>
        </w:rPr>
      </w:pPr>
    </w:p>
    <w:p w14:paraId="44AED298" w14:textId="233F3EB7" w:rsidR="00B52FEA" w:rsidRPr="00364395" w:rsidRDefault="00B52FEA" w:rsidP="00B52FEA">
      <w:pPr>
        <w:pStyle w:val="ListParagraph"/>
        <w:numPr>
          <w:ilvl w:val="0"/>
          <w:numId w:val="1"/>
        </w:numPr>
        <w:rPr>
          <w:rFonts w:ascii="Arial" w:hAnsi="Arial"/>
          <w:b/>
          <w:bCs/>
          <w:color w:val="000000" w:themeColor="text1"/>
          <w:u w:val="single"/>
        </w:rPr>
      </w:pPr>
      <w:r>
        <w:rPr>
          <w:rFonts w:ascii="Arial" w:hAnsi="Arial"/>
          <w:color w:val="000000" w:themeColor="text1"/>
        </w:rPr>
        <w:t xml:space="preserve">Speed sign </w:t>
      </w:r>
      <w:r w:rsidR="00364395">
        <w:rPr>
          <w:rFonts w:ascii="Arial" w:hAnsi="Arial"/>
          <w:color w:val="000000" w:themeColor="text1"/>
        </w:rPr>
        <w:t xml:space="preserve">– check with Tom that he is still happy to </w:t>
      </w:r>
      <w:r w:rsidR="00F419E0">
        <w:rPr>
          <w:rFonts w:ascii="Arial" w:hAnsi="Arial"/>
          <w:color w:val="000000" w:themeColor="text1"/>
        </w:rPr>
        <w:t xml:space="preserve">continue to </w:t>
      </w:r>
      <w:r w:rsidR="00364395">
        <w:rPr>
          <w:rFonts w:ascii="Arial" w:hAnsi="Arial"/>
          <w:color w:val="000000" w:themeColor="text1"/>
        </w:rPr>
        <w:t>move the sign every 6 weeks</w:t>
      </w:r>
    </w:p>
    <w:p w14:paraId="01D1DD46" w14:textId="7CF159EB" w:rsidR="00B52FEA" w:rsidRPr="00587762" w:rsidRDefault="00364395" w:rsidP="00820264">
      <w:pPr>
        <w:ind w:left="644"/>
        <w:rPr>
          <w:rFonts w:ascii="Arial" w:hAnsi="Arial"/>
          <w:b/>
          <w:bCs/>
          <w:color w:val="000000" w:themeColor="text1"/>
          <w:u w:val="single"/>
        </w:rPr>
      </w:pPr>
      <w:r>
        <w:rPr>
          <w:rFonts w:ascii="Arial" w:hAnsi="Arial"/>
          <w:color w:val="000000" w:themeColor="text1"/>
        </w:rPr>
        <w:t>To apply through the parish partnership scheme for assistance with funding</w:t>
      </w:r>
      <w:r w:rsidR="00820264">
        <w:rPr>
          <w:rFonts w:ascii="Arial" w:hAnsi="Arial"/>
          <w:color w:val="000000" w:themeColor="text1"/>
        </w:rPr>
        <w:t xml:space="preserve"> and </w:t>
      </w:r>
      <w:r w:rsidR="00F419E0">
        <w:rPr>
          <w:rFonts w:ascii="Arial" w:hAnsi="Arial"/>
          <w:color w:val="000000" w:themeColor="text1"/>
        </w:rPr>
        <w:t xml:space="preserve">to consider </w:t>
      </w:r>
      <w:r w:rsidR="00820264">
        <w:rPr>
          <w:rFonts w:ascii="Arial" w:hAnsi="Arial"/>
          <w:color w:val="000000" w:themeColor="text1"/>
        </w:rPr>
        <w:t xml:space="preserve">any other ideas for speed calming </w:t>
      </w:r>
    </w:p>
    <w:p w14:paraId="6B2287EA" w14:textId="109182B9" w:rsidR="00B52FEA" w:rsidRPr="00610E5F" w:rsidRDefault="00B52FEA" w:rsidP="00B52FEA">
      <w:pPr>
        <w:pStyle w:val="ListParagraph"/>
        <w:numPr>
          <w:ilvl w:val="0"/>
          <w:numId w:val="1"/>
        </w:numPr>
        <w:rPr>
          <w:rFonts w:ascii="Arial" w:hAnsi="Arial"/>
          <w:b/>
          <w:bCs/>
          <w:color w:val="000000" w:themeColor="text1"/>
          <w:u w:val="single"/>
        </w:rPr>
      </w:pPr>
      <w:r>
        <w:rPr>
          <w:rFonts w:ascii="Arial" w:hAnsi="Arial"/>
          <w:color w:val="000000" w:themeColor="text1"/>
        </w:rPr>
        <w:t>Lorry parked on verge opp Post Office</w:t>
      </w:r>
      <w:r w:rsidR="00820264">
        <w:rPr>
          <w:rFonts w:ascii="Arial" w:hAnsi="Arial"/>
          <w:color w:val="000000" w:themeColor="text1"/>
        </w:rPr>
        <w:t xml:space="preserve"> – currently resolved.  </w:t>
      </w:r>
    </w:p>
    <w:p w14:paraId="26C512C6" w14:textId="77777777" w:rsidR="00B52FEA" w:rsidRPr="00610E5F" w:rsidRDefault="00B52FEA" w:rsidP="00B52FEA">
      <w:pPr>
        <w:pStyle w:val="ListParagraph"/>
        <w:rPr>
          <w:rFonts w:ascii="Arial" w:hAnsi="Arial"/>
          <w:b/>
          <w:bCs/>
          <w:color w:val="000000" w:themeColor="text1"/>
          <w:u w:val="single"/>
        </w:rPr>
      </w:pPr>
    </w:p>
    <w:p w14:paraId="716DFC96" w14:textId="1FA895B6" w:rsidR="00B52FEA" w:rsidRPr="00610E5F" w:rsidRDefault="00B52FEA" w:rsidP="00B52FEA">
      <w:pPr>
        <w:pStyle w:val="ListParagraph"/>
        <w:numPr>
          <w:ilvl w:val="0"/>
          <w:numId w:val="1"/>
        </w:numPr>
        <w:rPr>
          <w:rFonts w:ascii="Arial" w:hAnsi="Arial"/>
          <w:b/>
          <w:bCs/>
          <w:color w:val="000000" w:themeColor="text1"/>
          <w:u w:val="single"/>
        </w:rPr>
      </w:pPr>
      <w:r>
        <w:rPr>
          <w:rFonts w:ascii="Arial" w:hAnsi="Arial"/>
          <w:color w:val="000000" w:themeColor="text1"/>
        </w:rPr>
        <w:t xml:space="preserve">Parking and state of the Verges </w:t>
      </w:r>
      <w:r w:rsidR="00820264">
        <w:rPr>
          <w:rFonts w:ascii="Arial" w:hAnsi="Arial"/>
          <w:color w:val="000000" w:themeColor="text1"/>
        </w:rPr>
        <w:t xml:space="preserve">– polite notes on vehicles asking them to refrain from parking on the verges and to park on the road instead.  </w:t>
      </w:r>
    </w:p>
    <w:p w14:paraId="237FEB59" w14:textId="77777777" w:rsidR="00B52FEA" w:rsidRPr="00610E5F" w:rsidRDefault="00B52FEA" w:rsidP="00B52FEA">
      <w:pPr>
        <w:pStyle w:val="ListParagraph"/>
        <w:rPr>
          <w:rFonts w:ascii="Arial" w:hAnsi="Arial"/>
          <w:b/>
          <w:bCs/>
          <w:color w:val="000000" w:themeColor="text1"/>
          <w:u w:val="single"/>
        </w:rPr>
      </w:pPr>
    </w:p>
    <w:p w14:paraId="7D747BB0" w14:textId="3D488B86" w:rsidR="00B52FEA" w:rsidRPr="0086571D" w:rsidRDefault="00B52FEA" w:rsidP="00B52FEA">
      <w:pPr>
        <w:pStyle w:val="ListParagraph"/>
        <w:numPr>
          <w:ilvl w:val="0"/>
          <w:numId w:val="1"/>
        </w:numPr>
        <w:rPr>
          <w:rFonts w:ascii="Arial" w:hAnsi="Arial"/>
          <w:b/>
          <w:bCs/>
          <w:color w:val="000000" w:themeColor="text1"/>
          <w:u w:val="single"/>
        </w:rPr>
      </w:pPr>
      <w:r>
        <w:rPr>
          <w:rFonts w:ascii="Arial" w:hAnsi="Arial"/>
          <w:color w:val="000000" w:themeColor="text1"/>
        </w:rPr>
        <w:t>Dog fouling</w:t>
      </w:r>
      <w:r w:rsidR="00820264">
        <w:rPr>
          <w:rFonts w:ascii="Arial" w:hAnsi="Arial"/>
          <w:color w:val="000000" w:themeColor="text1"/>
        </w:rPr>
        <w:t xml:space="preserve"> – Tanns Lane and Kings Head Lane are particularly bad.  If culprits are seen Breckland can enforce this.  Clerk will put a note on Facebook. </w:t>
      </w:r>
    </w:p>
    <w:p w14:paraId="78B9FE47" w14:textId="77777777" w:rsidR="00B52FEA" w:rsidRPr="0086571D" w:rsidRDefault="00B52FEA" w:rsidP="00B52FEA">
      <w:pPr>
        <w:pStyle w:val="ListParagraph"/>
        <w:rPr>
          <w:rFonts w:ascii="Arial" w:hAnsi="Arial"/>
          <w:b/>
          <w:bCs/>
          <w:color w:val="000000" w:themeColor="text1"/>
          <w:u w:val="single"/>
        </w:rPr>
      </w:pPr>
    </w:p>
    <w:p w14:paraId="125CE700" w14:textId="77777777" w:rsidR="00B52FEA" w:rsidRDefault="00B52FEA" w:rsidP="00B52FEA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>O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pportunity for public to ask questions – 20 Minutes – 3 minutes per question</w:t>
      </w:r>
    </w:p>
    <w:p w14:paraId="1116B28F" w14:textId="77777777" w:rsidR="00B52FEA" w:rsidRPr="00473049" w:rsidRDefault="00B52FEA" w:rsidP="00B52FEA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Please note the Parish Council would ask that any points to raise re the agenda be put to the PC in this period and not throughout the meeting</w:t>
      </w:r>
    </w:p>
    <w:p w14:paraId="2ECCDD56" w14:textId="77777777" w:rsidR="00B52FEA" w:rsidRDefault="00B52FEA" w:rsidP="00B52FEA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0453E75D" w14:textId="77777777" w:rsidR="00B52FEA" w:rsidRDefault="00B52FEA" w:rsidP="00B52FEA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2E12ADF9" w14:textId="77777777" w:rsidR="00820264" w:rsidRPr="00820264" w:rsidRDefault="00820264" w:rsidP="00B52FEA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21DF9A54" w14:textId="77777777" w:rsidR="00B52FEA" w:rsidRPr="0012543C" w:rsidRDefault="00B52FEA" w:rsidP="00B52FEA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12543C">
        <w:rPr>
          <w:rFonts w:ascii="Arial" w:hAnsi="Arial"/>
          <w:b/>
          <w:bCs/>
          <w:color w:val="000000" w:themeColor="text1"/>
          <w:sz w:val="22"/>
          <w:szCs w:val="22"/>
        </w:rPr>
        <w:t>Financial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  </w:t>
      </w:r>
      <w:r w:rsidRPr="0012543C">
        <w:rPr>
          <w:rFonts w:ascii="Arial" w:hAnsi="Arial"/>
          <w:color w:val="000000" w:themeColor="text1"/>
          <w:sz w:val="22"/>
          <w:szCs w:val="22"/>
        </w:rPr>
        <w:t xml:space="preserve">Approval </w:t>
      </w:r>
      <w:r>
        <w:rPr>
          <w:rFonts w:ascii="Arial" w:hAnsi="Arial"/>
          <w:color w:val="000000" w:themeColor="text1"/>
          <w:sz w:val="22"/>
          <w:szCs w:val="22"/>
        </w:rPr>
        <w:t xml:space="preserve">sought </w:t>
      </w:r>
      <w:r w:rsidRPr="0012543C">
        <w:rPr>
          <w:rFonts w:ascii="Arial" w:hAnsi="Arial"/>
          <w:color w:val="000000" w:themeColor="text1"/>
          <w:sz w:val="22"/>
          <w:szCs w:val="22"/>
        </w:rPr>
        <w:t>for the following;</w:t>
      </w:r>
    </w:p>
    <w:p w14:paraId="1A303D31" w14:textId="77777777" w:rsidR="00B52FEA" w:rsidRPr="00473049" w:rsidRDefault="00B52FEA" w:rsidP="00B52FEA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47A84EE0" w14:textId="77777777" w:rsidR="00B52FEA" w:rsidRPr="00473049" w:rsidRDefault="00B52FEA" w:rsidP="00B52FEA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>Hire of the Church</w:t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 xml:space="preserve"> 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  <w:t>£20.00</w:t>
      </w:r>
    </w:p>
    <w:p w14:paraId="1EE6CB8E" w14:textId="77777777" w:rsidR="00B52FEA" w:rsidRDefault="00B52FEA" w:rsidP="00B52FEA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>Clerk salary  (</w:t>
      </w:r>
      <w:r>
        <w:rPr>
          <w:rFonts w:ascii="Arial" w:hAnsi="Arial"/>
          <w:color w:val="000000" w:themeColor="text1"/>
          <w:sz w:val="22"/>
          <w:szCs w:val="22"/>
        </w:rPr>
        <w:t>Apr 26</w:t>
      </w:r>
      <w:r w:rsidRPr="00473049">
        <w:rPr>
          <w:rFonts w:ascii="Arial" w:hAnsi="Arial"/>
          <w:color w:val="000000" w:themeColor="text1"/>
          <w:sz w:val="22"/>
          <w:szCs w:val="22"/>
        </w:rPr>
        <w:t>)</w:t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  <w:t>£</w:t>
      </w:r>
      <w:r>
        <w:rPr>
          <w:rFonts w:ascii="Arial" w:hAnsi="Arial"/>
          <w:color w:val="000000" w:themeColor="text1"/>
          <w:sz w:val="22"/>
          <w:szCs w:val="22"/>
        </w:rPr>
        <w:t>300.00</w:t>
      </w:r>
    </w:p>
    <w:p w14:paraId="20FD7454" w14:textId="77777777" w:rsidR="00C21DA7" w:rsidRDefault="00C21DA7" w:rsidP="00B52FEA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</w:p>
    <w:p w14:paraId="171BDACF" w14:textId="516B6B3A" w:rsidR="00B52FEA" w:rsidRDefault="00B52FEA" w:rsidP="00B52FEA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In retrospect </w:t>
      </w:r>
      <w:r>
        <w:rPr>
          <w:rFonts w:ascii="Arial" w:hAnsi="Arial"/>
          <w:color w:val="000000" w:themeColor="text1"/>
          <w:sz w:val="22"/>
          <w:szCs w:val="22"/>
        </w:rPr>
        <w:tab/>
      </w:r>
    </w:p>
    <w:p w14:paraId="22A5F0F9" w14:textId="77777777" w:rsidR="00B52FEA" w:rsidRDefault="00B52FEA" w:rsidP="00B52FEA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 xml:space="preserve">CTH Timbers 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£119.00</w:t>
      </w:r>
    </w:p>
    <w:p w14:paraId="531A35A8" w14:textId="77777777" w:rsidR="00B52FEA" w:rsidRPr="00587762" w:rsidRDefault="00B52FEA" w:rsidP="00B52FEA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ab/>
        <w:t>Chris Hunter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£1320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</w:p>
    <w:p w14:paraId="2F894686" w14:textId="19072E1F" w:rsidR="00B52FEA" w:rsidRDefault="00B52FEA" w:rsidP="00B52FEA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</w:rPr>
        <w:t>Balance of account (</w:t>
      </w:r>
      <w:r w:rsidR="00C21DA7">
        <w:rPr>
          <w:rFonts w:ascii="Arial" w:hAnsi="Arial"/>
          <w:b/>
          <w:bCs/>
          <w:color w:val="000000" w:themeColor="text1"/>
          <w:sz w:val="22"/>
          <w:szCs w:val="22"/>
        </w:rPr>
        <w:t>27.02.26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>)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ab/>
      </w:r>
      <w:r>
        <w:rPr>
          <w:rFonts w:ascii="Arial" w:hAnsi="Arial"/>
          <w:b/>
          <w:bCs/>
          <w:color w:val="000000" w:themeColor="text1"/>
          <w:sz w:val="22"/>
          <w:szCs w:val="22"/>
        </w:rPr>
        <w:tab/>
      </w:r>
      <w:r>
        <w:rPr>
          <w:rFonts w:ascii="Arial" w:hAnsi="Arial"/>
          <w:b/>
          <w:bCs/>
          <w:color w:val="000000" w:themeColor="text1"/>
          <w:sz w:val="22"/>
          <w:szCs w:val="22"/>
        </w:rPr>
        <w:tab/>
      </w:r>
      <w:r>
        <w:rPr>
          <w:rFonts w:ascii="Arial" w:hAnsi="Arial"/>
          <w:b/>
          <w:bCs/>
          <w:color w:val="000000" w:themeColor="text1"/>
          <w:sz w:val="22"/>
          <w:szCs w:val="22"/>
        </w:rPr>
        <w:tab/>
        <w:t>£</w:t>
      </w:r>
      <w:r w:rsidR="00C21DA7">
        <w:rPr>
          <w:rFonts w:ascii="Arial" w:hAnsi="Arial"/>
          <w:b/>
          <w:bCs/>
          <w:color w:val="000000" w:themeColor="text1"/>
          <w:sz w:val="22"/>
          <w:szCs w:val="22"/>
        </w:rPr>
        <w:t>10,562.52</w:t>
      </w:r>
    </w:p>
    <w:p w14:paraId="40634A03" w14:textId="77777777" w:rsidR="00B52FEA" w:rsidRPr="00473049" w:rsidRDefault="00B52FEA" w:rsidP="00B52FEA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 xml:space="preserve">Receipts  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ab/>
      </w:r>
    </w:p>
    <w:p w14:paraId="3C1B2BEF" w14:textId="77777777" w:rsidR="00B52FEA" w:rsidRDefault="00B52FEA" w:rsidP="00B52FEA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7971374D" w14:textId="77777777" w:rsidR="00B52FEA" w:rsidRDefault="00B52FEA" w:rsidP="00B52FEA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ab/>
        <w:t>Burial</w:t>
      </w:r>
      <w:r>
        <w:rPr>
          <w:rFonts w:ascii="Arial" w:hAnsi="Arial"/>
          <w:color w:val="000000" w:themeColor="text1"/>
          <w:sz w:val="22"/>
          <w:szCs w:val="22"/>
        </w:rPr>
        <w:tab/>
        <w:t>(HP)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£250</w:t>
      </w:r>
    </w:p>
    <w:p w14:paraId="0763901E" w14:textId="77777777" w:rsidR="00B52FEA" w:rsidRDefault="00B52FEA" w:rsidP="00B52FEA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ab/>
        <w:t>Grave reservation (Self)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£150</w:t>
      </w:r>
    </w:p>
    <w:p w14:paraId="119C8E37" w14:textId="77777777" w:rsidR="00B52FEA" w:rsidRDefault="00B52FEA" w:rsidP="00B52FEA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ab/>
        <w:t>Grave reservation(Callow)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£150</w:t>
      </w:r>
    </w:p>
    <w:p w14:paraId="3E089A1D" w14:textId="77777777" w:rsidR="00B52FEA" w:rsidRDefault="00B52FEA" w:rsidP="00B52FEA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ab/>
        <w:t>Breckland DC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£1000.00</w:t>
      </w:r>
    </w:p>
    <w:p w14:paraId="07BEB6C7" w14:textId="2B8FD3BC" w:rsidR="00C21DA7" w:rsidRPr="00473049" w:rsidRDefault="00C21DA7" w:rsidP="00B52FEA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ab/>
        <w:t>VAT refund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£1,619.00</w:t>
      </w:r>
    </w:p>
    <w:p w14:paraId="6B0D24F9" w14:textId="77777777" w:rsidR="00B52FEA" w:rsidRDefault="00B52FEA" w:rsidP="00B52FEA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72504782" w14:textId="77777777" w:rsidR="00B52FEA" w:rsidRDefault="00B52FEA" w:rsidP="00B52FEA">
      <w:pPr>
        <w:pStyle w:val="Standard"/>
        <w:numPr>
          <w:ilvl w:val="0"/>
          <w:numId w:val="1"/>
        </w:numP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 w:rsidRPr="007829E4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Planning applications</w:t>
      </w:r>
    </w:p>
    <w:p w14:paraId="0CD44B87" w14:textId="77777777" w:rsidR="00B52FEA" w:rsidRDefault="00B52FEA" w:rsidP="00B52FEA">
      <w:pPr>
        <w:pStyle w:val="Standard"/>
        <w:ind w:left="644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</w:p>
    <w:p w14:paraId="476232EA" w14:textId="287E5258" w:rsidR="00B52FEA" w:rsidRDefault="00B52FEA" w:rsidP="00B52FEA">
      <w:pPr>
        <w:pStyle w:val="Standard"/>
        <w:tabs>
          <w:tab w:val="right" w:pos="9026"/>
        </w:tabs>
        <w:ind w:left="644"/>
        <w:rPr>
          <w:rFonts w:hint="eastAsia"/>
        </w:rPr>
      </w:pPr>
      <w:r>
        <w:rPr>
          <w:rFonts w:ascii="Arial" w:hAnsi="Arial"/>
          <w:color w:val="000000" w:themeColor="text1"/>
          <w:sz w:val="22"/>
          <w:szCs w:val="22"/>
        </w:rPr>
        <w:t>PL/2025/1979/FMIN Land to rear of 13 and 17 The Green – PC comments made</w:t>
      </w:r>
      <w:r w:rsidR="00C21DA7">
        <w:rPr>
          <w:rFonts w:ascii="Arial" w:hAnsi="Arial"/>
          <w:color w:val="000000" w:themeColor="text1"/>
          <w:sz w:val="22"/>
          <w:szCs w:val="22"/>
        </w:rPr>
        <w:t xml:space="preserve"> – application now withdrawn </w:t>
      </w:r>
      <w:r>
        <w:rPr>
          <w:rFonts w:ascii="Arial" w:hAnsi="Arial"/>
          <w:color w:val="000000" w:themeColor="text1"/>
          <w:sz w:val="22"/>
          <w:szCs w:val="22"/>
        </w:rPr>
        <w:tab/>
      </w:r>
      <w:bookmarkEnd w:id="0"/>
    </w:p>
    <w:p w14:paraId="1D480FAE" w14:textId="77777777" w:rsidR="00B52FEA" w:rsidRDefault="00B52FEA" w:rsidP="00B52FEA"/>
    <w:p w14:paraId="7159F9A0" w14:textId="10976E33" w:rsidR="00C21DA7" w:rsidRDefault="00C21DA7" w:rsidP="00B52FEA">
      <w:r>
        <w:rPr>
          <w:b/>
          <w:bCs/>
          <w:u w:val="single"/>
        </w:rPr>
        <w:t>Any Other Business</w:t>
      </w:r>
    </w:p>
    <w:p w14:paraId="5F3144C7" w14:textId="52138F45" w:rsidR="00C21DA7" w:rsidRDefault="00C21DA7" w:rsidP="00B52FEA">
      <w:r>
        <w:t>Digital Compliance and AGAR</w:t>
      </w:r>
      <w:r w:rsidR="00F419E0">
        <w:t xml:space="preserve"> </w:t>
      </w:r>
    </w:p>
    <w:p w14:paraId="4411F069" w14:textId="3B27E2BE" w:rsidR="00C21DA7" w:rsidRDefault="00C21DA7" w:rsidP="00B52FEA">
      <w:r>
        <w:t xml:space="preserve">Now Cockrow has finished should we start a Lopham Newsletter –   To put on next agenda </w:t>
      </w:r>
    </w:p>
    <w:p w14:paraId="7BE812B1" w14:textId="77777777" w:rsidR="007C536B" w:rsidRDefault="007C536B" w:rsidP="00B52FEA"/>
    <w:p w14:paraId="6073128B" w14:textId="3DD56F12" w:rsidR="007C536B" w:rsidRDefault="007C536B" w:rsidP="00B52FEA">
      <w:r>
        <w:t>Meeting finished at 19.37 and next meeting is Tuesday 12</w:t>
      </w:r>
      <w:r w:rsidRPr="007C536B">
        <w:rPr>
          <w:vertAlign w:val="superscript"/>
        </w:rPr>
        <w:t>th</w:t>
      </w:r>
      <w:r>
        <w:t xml:space="preserve"> May 2026</w:t>
      </w:r>
    </w:p>
    <w:p w14:paraId="2C217A4E" w14:textId="77777777" w:rsidR="00C21DA7" w:rsidRPr="00C21DA7" w:rsidRDefault="00C21DA7" w:rsidP="00B52FEA"/>
    <w:p w14:paraId="47BA9EF9" w14:textId="77777777" w:rsidR="00C21DA7" w:rsidRDefault="00C21DA7"/>
    <w:sectPr w:rsidR="00C21D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84102"/>
    <w:multiLevelType w:val="multilevel"/>
    <w:tmpl w:val="716A72F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939" w:hanging="372"/>
      </w:pPr>
      <w:rPr>
        <w:rFonts w:hint="default"/>
        <w:b w:val="0"/>
        <w:bCs w:val="0"/>
        <w:u w:val="none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  <w:u w:val="single"/>
      </w:rPr>
    </w:lvl>
  </w:abstractNum>
  <w:num w:numId="1" w16cid:durableId="12011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EA"/>
    <w:rsid w:val="0008086A"/>
    <w:rsid w:val="00364395"/>
    <w:rsid w:val="00467DCD"/>
    <w:rsid w:val="004B0766"/>
    <w:rsid w:val="0064683B"/>
    <w:rsid w:val="007C536B"/>
    <w:rsid w:val="00820264"/>
    <w:rsid w:val="00961577"/>
    <w:rsid w:val="00B52FEA"/>
    <w:rsid w:val="00C21DA7"/>
    <w:rsid w:val="00ED759D"/>
    <w:rsid w:val="00F4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21F2B"/>
  <w15:chartTrackingRefBased/>
  <w15:docId w15:val="{01BBC120-0E5D-4B3E-BAB1-39AFCE6D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FEA"/>
  </w:style>
  <w:style w:type="paragraph" w:styleId="Heading1">
    <w:name w:val="heading 1"/>
    <w:basedOn w:val="Normal"/>
    <w:next w:val="Normal"/>
    <w:link w:val="Heading1Char"/>
    <w:uiPriority w:val="9"/>
    <w:qFormat/>
    <w:rsid w:val="00B52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F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F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F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F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F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F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F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F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F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F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F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F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F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F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F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F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F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F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F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F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F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F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F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FEA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B52FE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3</cp:revision>
  <cp:lastPrinted>2026-03-10T19:54:00Z</cp:lastPrinted>
  <dcterms:created xsi:type="dcterms:W3CDTF">2026-03-10T18:45:00Z</dcterms:created>
  <dcterms:modified xsi:type="dcterms:W3CDTF">2026-03-12T14:03:00Z</dcterms:modified>
</cp:coreProperties>
</file>