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FBA15" w14:textId="312469CC" w:rsidR="0064683B" w:rsidRDefault="001D2E74">
      <w:pPr>
        <w:rPr>
          <w:b/>
          <w:bCs/>
        </w:rPr>
      </w:pPr>
      <w:r>
        <w:rPr>
          <w:b/>
          <w:bCs/>
        </w:rPr>
        <w:t>NORTH LOPHAM PARISH COUNCIL – FINANCIAL VARIANCE</w:t>
      </w:r>
      <w:r w:rsidR="005C58B5">
        <w:rPr>
          <w:b/>
          <w:bCs/>
        </w:rPr>
        <w:t xml:space="preserve"> – DIGITAL AND DATA COMPLIANCE</w:t>
      </w:r>
    </w:p>
    <w:p w14:paraId="3C07AA2F" w14:textId="1A074D02" w:rsidR="005C58B5" w:rsidRDefault="005C58B5" w:rsidP="005C58B5">
      <w:r>
        <w:t>In January 2025 it had been agreed to increase the precept to cover some of this work and to deal with some dead trees which required removal.</w:t>
      </w:r>
      <w:r>
        <w:t xml:space="preserve"> No other additional spending was </w:t>
      </w:r>
      <w:proofErr w:type="gramStart"/>
      <w:r>
        <w:t>anticipated</w:t>
      </w:r>
      <w:proofErr w:type="gramEnd"/>
      <w:r>
        <w:t xml:space="preserve"> and the precept was increased accordingly.</w:t>
      </w:r>
    </w:p>
    <w:p w14:paraId="1C47FC46" w14:textId="693B9F65" w:rsidR="001D2E74" w:rsidRDefault="001D2E74">
      <w:r>
        <w:t>May 2025 – decision to seek funding to renovate the village pond and councillor to seek grants.</w:t>
      </w:r>
    </w:p>
    <w:p w14:paraId="7EC12B28" w14:textId="157D4591" w:rsidR="001D2E74" w:rsidRDefault="001D2E74">
      <w:r>
        <w:t>In July 2025 an application for lottery funding was made</w:t>
      </w:r>
    </w:p>
    <w:p w14:paraId="3B37E5AF" w14:textId="4E9C4A68" w:rsidR="001D2E74" w:rsidRDefault="001D2E74">
      <w:r>
        <w:t xml:space="preserve">September 2025 the lottery funding was </w:t>
      </w:r>
      <w:proofErr w:type="gramStart"/>
      <w:r>
        <w:t>successful</w:t>
      </w:r>
      <w:proofErr w:type="gramEnd"/>
      <w:r>
        <w:t xml:space="preserve"> and the PC awarded £8011.00 (this was less VAT from the quote received)</w:t>
      </w:r>
    </w:p>
    <w:p w14:paraId="5684CAD7" w14:textId="77777777" w:rsidR="005C58B5" w:rsidRDefault="005C58B5" w:rsidP="005C58B5">
      <w:r>
        <w:t>Cemetery fees</w:t>
      </w:r>
    </w:p>
    <w:p w14:paraId="3F668DDF" w14:textId="77777777" w:rsidR="005C58B5" w:rsidRDefault="005C58B5" w:rsidP="005C58B5">
      <w:r>
        <w:t xml:space="preserve">September 2025 it was agreed to increase the cemetery fees in line with other parish cemeteries in order that the cemetery would be </w:t>
      </w:r>
      <w:proofErr w:type="spellStart"/>
      <w:r>
        <w:t>self sufficient</w:t>
      </w:r>
      <w:proofErr w:type="spellEnd"/>
      <w:r>
        <w:t xml:space="preserve"> so far is it could be in terms of keeping it tidy and the grass cut.</w:t>
      </w:r>
    </w:p>
    <w:p w14:paraId="1348D34C" w14:textId="77777777" w:rsidR="006C3665" w:rsidRDefault="001D2E74">
      <w:r>
        <w:t xml:space="preserve">December 2025 Lake and Pond aquatics completed the dredging charging £7680.00. </w:t>
      </w:r>
    </w:p>
    <w:p w14:paraId="7CD5633E" w14:textId="6BDEB4F1" w:rsidR="001D2E74" w:rsidRDefault="001D2E74">
      <w:r>
        <w:t>VAT claim was made on their invoice of £1280.</w:t>
      </w:r>
    </w:p>
    <w:p w14:paraId="22C9B86B" w14:textId="77777777" w:rsidR="005C58B5" w:rsidRDefault="005C58B5"/>
    <w:p w14:paraId="4C4D1795" w14:textId="07985E0E" w:rsidR="001D2E74" w:rsidRDefault="001D2E74">
      <w:r>
        <w:t>January 2026 PC agreed 4 per cent increase to precept in line with inflation</w:t>
      </w:r>
      <w:r w:rsidR="005C58B5">
        <w:t xml:space="preserve">.  </w:t>
      </w:r>
    </w:p>
    <w:p w14:paraId="38426AF1" w14:textId="6A2A526D" w:rsidR="005C58B5" w:rsidRDefault="005C58B5">
      <w:r>
        <w:t>Since January 2026 the Speed sign has failed and the PC have considered the cost of repair against new purchase.    It has been agreed to apply for NCC Parish Partnership scheme later in the year for 50 per cent of the cost.</w:t>
      </w:r>
    </w:p>
    <w:p w14:paraId="1735CD26" w14:textId="77777777" w:rsidR="005C58B5" w:rsidRDefault="005C58B5"/>
    <w:p w14:paraId="104FC259" w14:textId="1C1B72D6" w:rsidR="005C58B5" w:rsidRDefault="005C58B5">
      <w:pPr>
        <w:rPr>
          <w:b/>
          <w:bCs/>
        </w:rPr>
      </w:pPr>
      <w:r>
        <w:rPr>
          <w:b/>
          <w:bCs/>
        </w:rPr>
        <w:t>Digital Compliance</w:t>
      </w:r>
    </w:p>
    <w:p w14:paraId="04ABCDBB" w14:textId="4A7E0B03" w:rsidR="005C58B5" w:rsidRDefault="005C58B5">
      <w:r>
        <w:t>The PC is working with Active Council regarding changing the emails to Gov.uk address/</w:t>
      </w:r>
    </w:p>
    <w:p w14:paraId="28853995" w14:textId="7FB06004" w:rsidR="005C58B5" w:rsidRDefault="005C58B5">
      <w:r>
        <w:t>The PC will be asked to approve applying for this step at the May meeting.</w:t>
      </w:r>
    </w:p>
    <w:p w14:paraId="0A5088FE" w14:textId="22674F04" w:rsidR="005C58B5" w:rsidRDefault="005C58B5">
      <w:r>
        <w:t>An IT policy is currently being developed/</w:t>
      </w:r>
    </w:p>
    <w:p w14:paraId="23246EF8" w14:textId="3C270FCB" w:rsidR="005C58B5" w:rsidRPr="005C58B5" w:rsidRDefault="005C58B5">
      <w:r>
        <w:t xml:space="preserve">The Financial Regulations are being updated. </w:t>
      </w:r>
    </w:p>
    <w:p w14:paraId="083A3A95" w14:textId="359328D1" w:rsidR="006C3665" w:rsidRDefault="006C3665"/>
    <w:p w14:paraId="3E1942A3" w14:textId="77777777" w:rsidR="001D2E74" w:rsidRDefault="001D2E74"/>
    <w:p w14:paraId="2733B66E" w14:textId="77777777" w:rsidR="001D2E74" w:rsidRDefault="001D2E74"/>
    <w:p w14:paraId="76D74D86" w14:textId="77777777" w:rsidR="001D2E74" w:rsidRDefault="001D2E74"/>
    <w:p w14:paraId="314183CD" w14:textId="77777777" w:rsidR="001D2E74" w:rsidRPr="001D2E74" w:rsidRDefault="001D2E74"/>
    <w:sectPr w:rsidR="001D2E74" w:rsidRPr="001D2E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E74"/>
    <w:rsid w:val="001D2E74"/>
    <w:rsid w:val="005C58B5"/>
    <w:rsid w:val="0064683B"/>
    <w:rsid w:val="006C3665"/>
    <w:rsid w:val="008609A9"/>
    <w:rsid w:val="00ED759D"/>
    <w:rsid w:val="00F171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C9768"/>
  <w15:chartTrackingRefBased/>
  <w15:docId w15:val="{490D6DED-8948-4750-A781-5FC3CAB97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2E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2E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2E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2E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2E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2E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2E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2E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2E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E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2E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2E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2E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2E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2E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2E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2E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2E74"/>
    <w:rPr>
      <w:rFonts w:eastAsiaTheme="majorEastAsia" w:cstheme="majorBidi"/>
      <w:color w:val="272727" w:themeColor="text1" w:themeTint="D8"/>
    </w:rPr>
  </w:style>
  <w:style w:type="paragraph" w:styleId="Title">
    <w:name w:val="Title"/>
    <w:basedOn w:val="Normal"/>
    <w:next w:val="Normal"/>
    <w:link w:val="TitleChar"/>
    <w:uiPriority w:val="10"/>
    <w:qFormat/>
    <w:rsid w:val="001D2E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E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2E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2E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2E74"/>
    <w:pPr>
      <w:spacing w:before="160"/>
      <w:jc w:val="center"/>
    </w:pPr>
    <w:rPr>
      <w:i/>
      <w:iCs/>
      <w:color w:val="404040" w:themeColor="text1" w:themeTint="BF"/>
    </w:rPr>
  </w:style>
  <w:style w:type="character" w:customStyle="1" w:styleId="QuoteChar">
    <w:name w:val="Quote Char"/>
    <w:basedOn w:val="DefaultParagraphFont"/>
    <w:link w:val="Quote"/>
    <w:uiPriority w:val="29"/>
    <w:rsid w:val="001D2E74"/>
    <w:rPr>
      <w:i/>
      <w:iCs/>
      <w:color w:val="404040" w:themeColor="text1" w:themeTint="BF"/>
    </w:rPr>
  </w:style>
  <w:style w:type="paragraph" w:styleId="ListParagraph">
    <w:name w:val="List Paragraph"/>
    <w:basedOn w:val="Normal"/>
    <w:uiPriority w:val="34"/>
    <w:qFormat/>
    <w:rsid w:val="001D2E74"/>
    <w:pPr>
      <w:ind w:left="720"/>
      <w:contextualSpacing/>
    </w:pPr>
  </w:style>
  <w:style w:type="character" w:styleId="IntenseEmphasis">
    <w:name w:val="Intense Emphasis"/>
    <w:basedOn w:val="DefaultParagraphFont"/>
    <w:uiPriority w:val="21"/>
    <w:qFormat/>
    <w:rsid w:val="001D2E74"/>
    <w:rPr>
      <w:i/>
      <w:iCs/>
      <w:color w:val="0F4761" w:themeColor="accent1" w:themeShade="BF"/>
    </w:rPr>
  </w:style>
  <w:style w:type="paragraph" w:styleId="IntenseQuote">
    <w:name w:val="Intense Quote"/>
    <w:basedOn w:val="Normal"/>
    <w:next w:val="Normal"/>
    <w:link w:val="IntenseQuoteChar"/>
    <w:uiPriority w:val="30"/>
    <w:qFormat/>
    <w:rsid w:val="001D2E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2E74"/>
    <w:rPr>
      <w:i/>
      <w:iCs/>
      <w:color w:val="0F4761" w:themeColor="accent1" w:themeShade="BF"/>
    </w:rPr>
  </w:style>
  <w:style w:type="character" w:styleId="IntenseReference">
    <w:name w:val="Intense Reference"/>
    <w:basedOn w:val="DefaultParagraphFont"/>
    <w:uiPriority w:val="32"/>
    <w:qFormat/>
    <w:rsid w:val="001D2E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227</Words>
  <Characters>1297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2</cp:revision>
  <cp:lastPrinted>2026-04-07T16:42:00Z</cp:lastPrinted>
  <dcterms:created xsi:type="dcterms:W3CDTF">2026-04-07T16:44:00Z</dcterms:created>
  <dcterms:modified xsi:type="dcterms:W3CDTF">2026-04-07T16:44:00Z</dcterms:modified>
</cp:coreProperties>
</file>